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C72" w:rsidRDefault="00E32C72" w:rsidP="00E32C72">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E32C72" w:rsidRDefault="00E32C72" w:rsidP="00E32C72">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E32C72" w:rsidRDefault="00E32C72" w:rsidP="00E32C72">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E32C72" w:rsidRDefault="00E32C72" w:rsidP="00E32C72">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6834B6">
        <w:rPr>
          <w:rFonts w:ascii="Times New Roman" w:eastAsia="Arial" w:hAnsi="Times New Roman"/>
          <w:sz w:val="28"/>
          <w:szCs w:val="28"/>
          <w:lang w:eastAsia="uk-UA"/>
        </w:rPr>
        <w:t xml:space="preserve">             </w:t>
      </w:r>
      <w:bookmarkStart w:id="0" w:name="_GoBack"/>
      <w:bookmarkEnd w:id="0"/>
      <w:r w:rsidR="006834B6">
        <w:rPr>
          <w:rFonts w:ascii="Times New Roman" w:eastAsia="Arial" w:hAnsi="Times New Roman"/>
          <w:sz w:val="28"/>
          <w:szCs w:val="28"/>
          <w:lang w:eastAsia="uk-UA"/>
        </w:rPr>
        <w:t>№ 3626  від 27.11.2025 р.</w:t>
      </w:r>
    </w:p>
    <w:p w:rsidR="00E32C72" w:rsidRDefault="00E32C72" w:rsidP="00E32C72">
      <w:pPr>
        <w:spacing w:after="0"/>
        <w:jc w:val="right"/>
        <w:rPr>
          <w:rFonts w:ascii="Times New Roman" w:eastAsia="Arial" w:hAnsi="Times New Roman"/>
          <w:b/>
          <w:sz w:val="28"/>
          <w:szCs w:val="28"/>
          <w:lang w:eastAsia="uk-UA"/>
        </w:rPr>
      </w:pPr>
    </w:p>
    <w:p w:rsidR="00E32C72" w:rsidRDefault="00E32C72" w:rsidP="00E32C72">
      <w:pPr>
        <w:spacing w:after="0"/>
        <w:rPr>
          <w:rFonts w:ascii="Times New Roman" w:eastAsia="Arial" w:hAnsi="Times New Roman"/>
          <w:b/>
          <w:sz w:val="28"/>
          <w:szCs w:val="28"/>
          <w:lang w:eastAsia="uk-UA"/>
        </w:rPr>
      </w:pPr>
    </w:p>
    <w:p w:rsidR="00E32C72" w:rsidRDefault="00E32C72" w:rsidP="00E32C72"/>
    <w:p w:rsidR="00E32C72" w:rsidRDefault="00E32C72" w:rsidP="00E32C72"/>
    <w:p w:rsidR="00E32C72" w:rsidRDefault="00E32C72" w:rsidP="00E32C72"/>
    <w:p w:rsidR="00E32C72" w:rsidRDefault="00E32C72" w:rsidP="00E32C72"/>
    <w:p w:rsidR="00E32C72" w:rsidRDefault="00E32C72" w:rsidP="00E32C72"/>
    <w:p w:rsidR="00E32C72" w:rsidRDefault="00E32C72" w:rsidP="00E32C72"/>
    <w:p w:rsidR="00E32C72" w:rsidRDefault="00E32C72" w:rsidP="00E32C72"/>
    <w:p w:rsidR="00E32C72" w:rsidRDefault="00E32C72" w:rsidP="00E32C72">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E32C72" w:rsidRDefault="00E32C72" w:rsidP="00E32C7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E32C72" w:rsidRDefault="00E32C72" w:rsidP="00E32C7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21 «Сонечко»</w:t>
      </w:r>
    </w:p>
    <w:p w:rsidR="00E32C72" w:rsidRDefault="00E32C72" w:rsidP="00E32C7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E32C72" w:rsidRDefault="00E32C72" w:rsidP="00E32C72">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- 23891326</w:t>
      </w:r>
    </w:p>
    <w:p w:rsidR="00E32C72" w:rsidRDefault="00E32C72" w:rsidP="00E32C72">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E32C72" w:rsidRDefault="00E32C72" w:rsidP="00E32C72">
      <w:pPr>
        <w:rPr>
          <w:rFonts w:ascii="Times New Roman" w:eastAsia="Arial" w:hAnsi="Times New Roman"/>
          <w:sz w:val="28"/>
          <w:szCs w:val="28"/>
          <w:lang w:eastAsia="uk-UA"/>
        </w:rPr>
      </w:pPr>
    </w:p>
    <w:p w:rsidR="00E32C72" w:rsidRDefault="00E32C72" w:rsidP="00E32C72">
      <w:pPr>
        <w:rPr>
          <w:rFonts w:ascii="Times New Roman" w:eastAsia="Arial" w:hAnsi="Times New Roman"/>
          <w:sz w:val="28"/>
          <w:szCs w:val="28"/>
          <w:lang w:eastAsia="uk-UA"/>
        </w:rPr>
      </w:pPr>
    </w:p>
    <w:p w:rsidR="00E32C72" w:rsidRDefault="00E32C72" w:rsidP="00E32C72">
      <w:pPr>
        <w:rPr>
          <w:rFonts w:ascii="Times New Roman" w:eastAsia="Arial" w:hAnsi="Times New Roman"/>
          <w:sz w:val="28"/>
          <w:szCs w:val="28"/>
          <w:lang w:eastAsia="uk-UA"/>
        </w:rPr>
      </w:pPr>
    </w:p>
    <w:p w:rsidR="00E32C72" w:rsidRDefault="00E32C72" w:rsidP="00E32C72">
      <w:pPr>
        <w:rPr>
          <w:rFonts w:ascii="Times New Roman" w:eastAsia="Arial" w:hAnsi="Times New Roman"/>
          <w:sz w:val="28"/>
          <w:szCs w:val="28"/>
          <w:lang w:eastAsia="uk-UA"/>
        </w:rPr>
      </w:pPr>
    </w:p>
    <w:p w:rsidR="00E32C72" w:rsidRDefault="00E32C72" w:rsidP="00E32C72">
      <w:pPr>
        <w:rPr>
          <w:rFonts w:ascii="Times New Roman" w:eastAsia="Arial" w:hAnsi="Times New Roman"/>
          <w:sz w:val="28"/>
          <w:szCs w:val="28"/>
          <w:lang w:eastAsia="uk-UA"/>
        </w:rPr>
      </w:pPr>
    </w:p>
    <w:p w:rsidR="00E32C72" w:rsidRDefault="00E32C72" w:rsidP="00E32C72">
      <w:pPr>
        <w:rPr>
          <w:rFonts w:ascii="Times New Roman" w:eastAsia="Arial" w:hAnsi="Times New Roman"/>
          <w:sz w:val="28"/>
          <w:szCs w:val="28"/>
          <w:lang w:eastAsia="uk-UA"/>
        </w:rPr>
      </w:pPr>
    </w:p>
    <w:p w:rsidR="00E32C72" w:rsidRDefault="00E32C72" w:rsidP="00E32C72">
      <w:pPr>
        <w:rPr>
          <w:rFonts w:ascii="Times New Roman" w:eastAsia="Arial" w:hAnsi="Times New Roman"/>
          <w:sz w:val="28"/>
          <w:szCs w:val="28"/>
          <w:lang w:eastAsia="uk-UA"/>
        </w:rPr>
      </w:pPr>
    </w:p>
    <w:p w:rsidR="00E32C72" w:rsidRDefault="00E32C72" w:rsidP="00E32C72">
      <w:pPr>
        <w:rPr>
          <w:rFonts w:ascii="Times New Roman" w:eastAsia="Arial" w:hAnsi="Times New Roman"/>
          <w:sz w:val="28"/>
          <w:szCs w:val="28"/>
          <w:lang w:eastAsia="uk-UA"/>
        </w:rPr>
      </w:pPr>
    </w:p>
    <w:p w:rsidR="00E32C72" w:rsidRDefault="00E32C72" w:rsidP="00E32C72">
      <w:pPr>
        <w:jc w:val="center"/>
      </w:pPr>
      <w:proofErr w:type="spellStart"/>
      <w:r>
        <w:rPr>
          <w:rFonts w:ascii="Times New Roman" w:eastAsia="Arial" w:hAnsi="Times New Roman"/>
          <w:sz w:val="28"/>
          <w:szCs w:val="28"/>
          <w:lang w:eastAsia="uk-UA"/>
        </w:rPr>
        <w:t>м.Дрогобич</w:t>
      </w:r>
      <w:proofErr w:type="spellEnd"/>
    </w:p>
    <w:p w:rsidR="00E32C72" w:rsidRDefault="00E32C72" w:rsidP="00E32C72"/>
    <w:p w:rsidR="00E32C72" w:rsidRPr="003D7903" w:rsidRDefault="00E32C72" w:rsidP="00494CDC">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lastRenderedPageBreak/>
        <w:t>І. ЗАГАЛЬНІ ПОЛОЖЕННЯ</w:t>
      </w:r>
    </w:p>
    <w:p w:rsidR="00E32C72" w:rsidRPr="003D7903" w:rsidRDefault="00E32C72" w:rsidP="00E32C7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Повна назв</w:t>
      </w:r>
      <w:r>
        <w:rPr>
          <w:rFonts w:ascii="Times New Roman" w:eastAsia="Aptos" w:hAnsi="Times New Roman"/>
          <w:kern w:val="2"/>
          <w:sz w:val="28"/>
          <w:szCs w:val="28"/>
          <w14:ligatures w14:val="standardContextual"/>
        </w:rPr>
        <w:t>а: Заклад дошкільної освіти № 21 «Сонечко</w:t>
      </w:r>
      <w:r w:rsidRPr="003D7903">
        <w:rPr>
          <w:rFonts w:ascii="Times New Roman" w:eastAsia="Aptos" w:hAnsi="Times New Roman"/>
          <w:kern w:val="2"/>
          <w:sz w:val="28"/>
          <w:szCs w:val="28"/>
          <w14:ligatures w14:val="standardContextual"/>
        </w:rPr>
        <w:t>» Дрогобицької міської ради Львівської області.</w:t>
      </w:r>
    </w:p>
    <w:p w:rsidR="00E32C72" w:rsidRPr="003D7903" w:rsidRDefault="00E32C72" w:rsidP="00E32C7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21 «Сонечко</w:t>
      </w:r>
      <w:r w:rsidRPr="003D7903">
        <w:rPr>
          <w:rFonts w:ascii="Times New Roman" w:eastAsia="Aptos" w:hAnsi="Times New Roman"/>
          <w:kern w:val="2"/>
          <w:sz w:val="28"/>
          <w:szCs w:val="28"/>
          <w14:ligatures w14:val="standardContextual"/>
        </w:rPr>
        <w:t>» (далі – заклад освіти).</w:t>
      </w:r>
    </w:p>
    <w:p w:rsidR="00E32C72" w:rsidRPr="003D7903" w:rsidRDefault="00E32C72" w:rsidP="00E32C7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82172</w:t>
      </w:r>
      <w:r w:rsidRPr="003D7903">
        <w:rPr>
          <w:rFonts w:ascii="Times New Roman" w:eastAsia="Aptos" w:hAnsi="Times New Roman"/>
          <w:kern w:val="2"/>
          <w:sz w:val="28"/>
          <w:szCs w:val="28"/>
          <w14:ligatures w14:val="standardContextual"/>
        </w:rPr>
        <w:t xml:space="preserve">, Львівська  область, </w:t>
      </w:r>
      <w:r>
        <w:rPr>
          <w:rFonts w:ascii="Times New Roman" w:eastAsia="Aptos" w:hAnsi="Times New Roman"/>
          <w:kern w:val="2"/>
          <w:sz w:val="28"/>
          <w:szCs w:val="28"/>
          <w14:ligatures w14:val="standardContextual"/>
        </w:rPr>
        <w:t xml:space="preserve">Дрогобицький </w:t>
      </w:r>
      <w:proofErr w:type="spellStart"/>
      <w:r>
        <w:rPr>
          <w:rFonts w:ascii="Times New Roman" w:eastAsia="Aptos" w:hAnsi="Times New Roman"/>
          <w:kern w:val="2"/>
          <w:sz w:val="28"/>
          <w:szCs w:val="28"/>
          <w14:ligatures w14:val="standardContextual"/>
        </w:rPr>
        <w:t>район,</w:t>
      </w:r>
      <w:r w:rsidRPr="003D7903">
        <w:rPr>
          <w:rFonts w:ascii="Times New Roman" w:eastAsia="Aptos" w:hAnsi="Times New Roman"/>
          <w:kern w:val="2"/>
          <w:sz w:val="28"/>
          <w:szCs w:val="28"/>
          <w14:ligatures w14:val="standardContextual"/>
        </w:rPr>
        <w:t>м</w:t>
      </w:r>
      <w:proofErr w:type="spellEnd"/>
      <w:r w:rsidRPr="003D7903">
        <w:rPr>
          <w:rFonts w:ascii="Times New Roman" w:eastAsia="Aptos" w:hAnsi="Times New Roman"/>
          <w:kern w:val="2"/>
          <w:sz w:val="28"/>
          <w:szCs w:val="28"/>
          <w14:ligatures w14:val="standardContextual"/>
        </w:rPr>
        <w:t>.</w:t>
      </w:r>
      <w:r>
        <w:rPr>
          <w:rFonts w:ascii="Times New Roman" w:eastAsia="Aptos" w:hAnsi="Times New Roman"/>
          <w:kern w:val="2"/>
          <w:sz w:val="28"/>
          <w:szCs w:val="28"/>
          <w14:ligatures w14:val="standardContextual"/>
        </w:rPr>
        <w:t xml:space="preserve"> Дрогобич, вул. Калнишевського</w:t>
      </w:r>
      <w:r w:rsidRPr="003D7903">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1</w:t>
      </w:r>
      <w:r w:rsidRPr="003D7903">
        <w:rPr>
          <w:rFonts w:ascii="Times New Roman" w:eastAsia="Aptos" w:hAnsi="Times New Roman"/>
          <w:kern w:val="2"/>
          <w:sz w:val="28"/>
          <w:szCs w:val="28"/>
          <w14:ligatures w14:val="standardContextual"/>
        </w:rPr>
        <w:t>.</w:t>
      </w:r>
    </w:p>
    <w:p w:rsidR="00E32C72" w:rsidRPr="003D7903" w:rsidRDefault="00E32C72" w:rsidP="00E32C7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Форма власності - комунальна. Тип —дитячий садок.</w:t>
      </w:r>
    </w:p>
    <w:p w:rsidR="00E32C72" w:rsidRPr="003D7903" w:rsidRDefault="00E32C72" w:rsidP="00E32C7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E32C72" w:rsidRPr="003D7903" w:rsidRDefault="00E32C72" w:rsidP="00E32C7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E32C72" w:rsidRPr="003D7903" w:rsidRDefault="00E32C72" w:rsidP="00E32C7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Засновник закладу освіти — Дрогобицька міська</w:t>
      </w:r>
      <w:r w:rsidR="006D2019">
        <w:rPr>
          <w:rFonts w:ascii="Times New Roman" w:eastAsia="Aptos" w:hAnsi="Times New Roman"/>
          <w:kern w:val="2"/>
          <w:sz w:val="28"/>
          <w:szCs w:val="28"/>
          <w14:ligatures w14:val="standardContextual"/>
        </w:rPr>
        <w:t xml:space="preserve"> рада Львівської області</w:t>
      </w:r>
      <w:r w:rsidRPr="003D7903">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w:t>
      </w:r>
      <w:r>
        <w:rPr>
          <w:rFonts w:ascii="Times New Roman" w:eastAsia="Aptos" w:hAnsi="Times New Roman"/>
          <w:kern w:val="2"/>
          <w:sz w:val="28"/>
          <w:szCs w:val="28"/>
          <w14:ligatures w14:val="standardContextual"/>
        </w:rPr>
        <w:t>ласті (далі - управління освіти</w:t>
      </w:r>
      <w:r w:rsidRPr="003D7903">
        <w:rPr>
          <w:rFonts w:ascii="Times New Roman" w:eastAsia="Aptos" w:hAnsi="Times New Roman"/>
          <w:kern w:val="2"/>
          <w:sz w:val="28"/>
          <w:szCs w:val="28"/>
          <w14:ligatures w14:val="standardContextual"/>
        </w:rPr>
        <w:t>).</w:t>
      </w:r>
    </w:p>
    <w:p w:rsidR="00E32C72" w:rsidRPr="003D7903" w:rsidRDefault="00E32C72" w:rsidP="00E32C72">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 21 «Сонечко</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3D7903">
        <w:rPr>
          <w:rFonts w:ascii="Times New Roman" w:eastAsia="Times New Roman" w:hAnsi="Times New Roman"/>
          <w:sz w:val="28"/>
          <w:szCs w:val="28"/>
          <w:lang w:eastAsia="ru-RU"/>
        </w:rPr>
        <w:tab/>
      </w:r>
    </w:p>
    <w:p w:rsidR="00E32C72" w:rsidRPr="003D7903" w:rsidRDefault="00E32C72" w:rsidP="00E32C72">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3D7903">
        <w:rPr>
          <w:rFonts w:ascii="Times New Roman" w:eastAsia="Aptos" w:hAnsi="Times New Roman"/>
          <w:kern w:val="2"/>
          <w:sz w:val="28"/>
          <w:szCs w:val="28"/>
          <w14:ligatures w14:val="standardContextual"/>
        </w:rPr>
        <w:t xml:space="preserve"> Заклад освіти </w:t>
      </w:r>
      <w:r w:rsidRPr="003D7903">
        <w:rPr>
          <w:rFonts w:ascii="Times New Roman" w:eastAsia="Times New Roman" w:hAnsi="Times New Roman"/>
          <w:sz w:val="28"/>
          <w:szCs w:val="28"/>
          <w:lang w:val="ru-RU" w:eastAsia="ru-RU"/>
        </w:rPr>
        <w:t xml:space="preserve">проводить </w:t>
      </w:r>
      <w:proofErr w:type="spellStart"/>
      <w:r w:rsidRPr="003D7903">
        <w:rPr>
          <w:rFonts w:ascii="Times New Roman" w:eastAsia="Times New Roman" w:hAnsi="Times New Roman"/>
          <w:sz w:val="28"/>
          <w:szCs w:val="28"/>
          <w:lang w:val="ru-RU" w:eastAsia="ru-RU"/>
        </w:rPr>
        <w:t>освітню</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діяльність</w:t>
      </w:r>
      <w:proofErr w:type="spellEnd"/>
      <w:r w:rsidRPr="003D7903">
        <w:rPr>
          <w:rFonts w:ascii="Times New Roman" w:eastAsia="Times New Roman" w:hAnsi="Times New Roman"/>
          <w:sz w:val="28"/>
          <w:szCs w:val="28"/>
          <w:lang w:val="ru-RU" w:eastAsia="ru-RU"/>
        </w:rPr>
        <w:t xml:space="preserve"> у </w:t>
      </w:r>
      <w:proofErr w:type="spellStart"/>
      <w:r w:rsidRPr="003D7903">
        <w:rPr>
          <w:rFonts w:ascii="Times New Roman" w:eastAsia="Times New Roman" w:hAnsi="Times New Roman"/>
          <w:sz w:val="28"/>
          <w:szCs w:val="28"/>
          <w:lang w:val="ru-RU" w:eastAsia="ru-RU"/>
        </w:rPr>
        <w:t>сфері</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дошкільної</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освіти</w:t>
      </w:r>
      <w:proofErr w:type="spellEnd"/>
      <w:r w:rsidRPr="003D7903">
        <w:rPr>
          <w:rFonts w:ascii="Times New Roman" w:eastAsia="Times New Roman" w:hAnsi="Times New Roman"/>
          <w:sz w:val="28"/>
          <w:szCs w:val="28"/>
          <w:lang w:val="ru-RU" w:eastAsia="ru-RU"/>
        </w:rPr>
        <w:t xml:space="preserve"> на </w:t>
      </w:r>
      <w:proofErr w:type="spellStart"/>
      <w:r w:rsidRPr="003D7903">
        <w:rPr>
          <w:rFonts w:ascii="Times New Roman" w:eastAsia="Times New Roman" w:hAnsi="Times New Roman"/>
          <w:sz w:val="28"/>
          <w:szCs w:val="28"/>
          <w:lang w:val="ru-RU" w:eastAsia="ru-RU"/>
        </w:rPr>
        <w:t>підставі</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ліцензії</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виданої</w:t>
      </w:r>
      <w:proofErr w:type="spellEnd"/>
      <w:r w:rsidRPr="003D7903">
        <w:rPr>
          <w:rFonts w:ascii="Times New Roman" w:eastAsia="Times New Roman" w:hAnsi="Times New Roman"/>
          <w:sz w:val="28"/>
          <w:szCs w:val="28"/>
          <w:lang w:val="ru-RU" w:eastAsia="ru-RU"/>
        </w:rPr>
        <w:t xml:space="preserve"> в </w:t>
      </w:r>
      <w:proofErr w:type="spellStart"/>
      <w:r w:rsidRPr="003D7903">
        <w:rPr>
          <w:rFonts w:ascii="Times New Roman" w:eastAsia="Times New Roman" w:hAnsi="Times New Roman"/>
          <w:sz w:val="28"/>
          <w:szCs w:val="28"/>
          <w:lang w:val="ru-RU" w:eastAsia="ru-RU"/>
        </w:rPr>
        <w:t>установленому</w:t>
      </w:r>
      <w:proofErr w:type="spellEnd"/>
      <w:r w:rsidRPr="003D7903">
        <w:rPr>
          <w:rFonts w:ascii="Times New Roman" w:eastAsia="Times New Roman" w:hAnsi="Times New Roman"/>
          <w:sz w:val="28"/>
          <w:szCs w:val="28"/>
          <w:lang w:val="ru-RU" w:eastAsia="ru-RU"/>
        </w:rPr>
        <w:t xml:space="preserve"> </w:t>
      </w:r>
      <w:proofErr w:type="spellStart"/>
      <w:r w:rsidRPr="003D7903">
        <w:rPr>
          <w:rFonts w:ascii="Times New Roman" w:eastAsia="Times New Roman" w:hAnsi="Times New Roman"/>
          <w:sz w:val="28"/>
          <w:szCs w:val="28"/>
          <w:lang w:val="ru-RU" w:eastAsia="ru-RU"/>
        </w:rPr>
        <w:t>законодавством</w:t>
      </w:r>
      <w:proofErr w:type="spellEnd"/>
      <w:r w:rsidRPr="003D7903">
        <w:rPr>
          <w:rFonts w:ascii="Times New Roman" w:eastAsia="Times New Roman" w:hAnsi="Times New Roman"/>
          <w:sz w:val="28"/>
          <w:szCs w:val="28"/>
          <w:lang w:val="ru-RU" w:eastAsia="ru-RU"/>
        </w:rPr>
        <w:t xml:space="preserve"> порядку.</w:t>
      </w:r>
    </w:p>
    <w:p w:rsidR="00E32C72" w:rsidRPr="003D7903" w:rsidRDefault="00E32C72" w:rsidP="00E32C72">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21 «Сонечко</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E32C72" w:rsidRPr="003D7903" w:rsidRDefault="00E32C72" w:rsidP="00E32C72">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E32C72" w:rsidRPr="003D7903" w:rsidRDefault="00E32C72" w:rsidP="00E32C72">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3D7903">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 xml:space="preserve">№ 21 «Сонечко» </w:t>
      </w:r>
      <w:r w:rsidRPr="003D7903">
        <w:rPr>
          <w:rFonts w:ascii="Times New Roman" w:eastAsia="Times New Roman" w:hAnsi="Times New Roman"/>
          <w:sz w:val="28"/>
          <w:szCs w:val="28"/>
          <w:lang w:eastAsia="ru-RU"/>
        </w:rPr>
        <w:t xml:space="preserve">приймає його засновник. </w:t>
      </w:r>
    </w:p>
    <w:p w:rsidR="00E32C72" w:rsidRPr="003D7903" w:rsidRDefault="00E32C72" w:rsidP="00E32C72">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E32C72" w:rsidRPr="003D7903" w:rsidRDefault="00E32C72" w:rsidP="00E32C72">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w:t>
      </w:r>
      <w:r w:rsidRPr="003D7903">
        <w:rPr>
          <w:rFonts w:ascii="Times New Roman" w:eastAsia="Aptos" w:hAnsi="Times New Roman"/>
          <w:kern w:val="2"/>
          <w:sz w:val="28"/>
          <w:szCs w:val="28"/>
          <w14:ligatures w14:val="standardContextual"/>
        </w:rPr>
        <w:lastRenderedPageBreak/>
        <w:t xml:space="preserve">соціалізації та формування необхідних життєвих навичок і </w:t>
      </w:r>
      <w:proofErr w:type="spellStart"/>
      <w:r w:rsidRPr="003D7903">
        <w:rPr>
          <w:rFonts w:ascii="Times New Roman" w:eastAsia="Aptos" w:hAnsi="Times New Roman"/>
          <w:kern w:val="2"/>
          <w:sz w:val="28"/>
          <w:szCs w:val="28"/>
          <w14:ligatures w14:val="standardContextual"/>
        </w:rPr>
        <w:t>компетентностей</w:t>
      </w:r>
      <w:proofErr w:type="spellEnd"/>
      <w:r w:rsidRPr="003D7903">
        <w:rPr>
          <w:rFonts w:ascii="Times New Roman" w:eastAsia="Aptos" w:hAnsi="Times New Roman"/>
          <w:kern w:val="2"/>
          <w:sz w:val="28"/>
          <w:szCs w:val="28"/>
          <w14:ligatures w14:val="standardContextual"/>
        </w:rPr>
        <w:t>.</w:t>
      </w:r>
    </w:p>
    <w:p w:rsidR="00E32C72" w:rsidRPr="003D7903" w:rsidRDefault="00E32C72" w:rsidP="00E32C72">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дитиноцентризм</w:t>
      </w:r>
      <w:proofErr w:type="spellEnd"/>
      <w:r w:rsidRPr="003D7903">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рівний доступ до здобуття дошкільної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доброчесність;</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свобода педагогічних працівників;</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цифровізація</w:t>
      </w:r>
      <w:proofErr w:type="spellEnd"/>
      <w:r w:rsidRPr="003D7903">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збереження та зміцнення здоров’я дитини;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sidRPr="003D7903">
        <w:rPr>
          <w:rFonts w:ascii="Times New Roman" w:eastAsia="Aptos" w:hAnsi="Times New Roman"/>
          <w:kern w:val="2"/>
          <w:sz w:val="28"/>
          <w:szCs w:val="28"/>
          <w14:ligatures w14:val="standardContextual"/>
        </w:rPr>
        <w:t>методик</w:t>
      </w:r>
      <w:proofErr w:type="spellEnd"/>
      <w:r w:rsidRPr="003D7903">
        <w:rPr>
          <w:rFonts w:ascii="Times New Roman" w:eastAsia="Aptos" w:hAnsi="Times New Roman"/>
          <w:kern w:val="2"/>
          <w:sz w:val="28"/>
          <w:szCs w:val="28"/>
          <w14:ligatures w14:val="standardContextual"/>
        </w:rPr>
        <w:t>;</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підтримка сім’ї в вихованні та розвитку дитини.</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494CDC">
        <w:rPr>
          <w:rFonts w:ascii="Times New Roman" w:eastAsia="Aptos" w:hAnsi="Times New Roman"/>
          <w:kern w:val="2"/>
          <w:sz w:val="28"/>
          <w:szCs w:val="28"/>
          <w14:ligatures w14:val="standardContextual"/>
        </w:rPr>
        <w:t>гогічною радою, яка відповідає Д</w:t>
      </w:r>
      <w:r w:rsidRPr="003D7903">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добір і розстановку кадрів;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3D7903">
        <w:rPr>
          <w:rFonts w:ascii="Times New Roman" w:eastAsia="Aptos" w:hAnsi="Times New Roman"/>
          <w:kern w:val="2"/>
          <w:sz w:val="28"/>
          <w:szCs w:val="28"/>
          <w14:ligatures w14:val="standardContextual"/>
        </w:rPr>
        <w:t>розвитковий</w:t>
      </w:r>
      <w:proofErr w:type="spellEnd"/>
      <w:r w:rsidRPr="003D7903">
        <w:rPr>
          <w:rFonts w:ascii="Times New Roman" w:eastAsia="Aptos" w:hAnsi="Times New Roman"/>
          <w:kern w:val="2"/>
          <w:sz w:val="28"/>
          <w:szCs w:val="28"/>
          <w14:ligatures w14:val="standardContextual"/>
        </w:rPr>
        <w:t xml:space="preserve"> складник.</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(а в разі його відсутності - на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w:t>
      </w:r>
      <w:r w:rsidRPr="003D7903">
        <w:rPr>
          <w:rFonts w:ascii="Times New Roman" w:eastAsia="Aptos" w:hAnsi="Times New Roman"/>
          <w:kern w:val="2"/>
          <w:sz w:val="28"/>
          <w:szCs w:val="28"/>
          <w14:ligatures w14:val="standardContextual"/>
        </w:rPr>
        <w:lastRenderedPageBreak/>
        <w:t xml:space="preserve">може також запроваджувати мережеву та/або дистанційну форму здобуття дошкільної освіти, та/або педагогічний патронаж. </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II. </w:t>
      </w:r>
      <w:r w:rsidRPr="003D7903">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 Заклад дошкільної освіти розраховано на </w:t>
      </w:r>
      <w:r>
        <w:rPr>
          <w:rFonts w:ascii="Times New Roman" w:eastAsiaTheme="minorHAnsi" w:hAnsi="Times New Roman"/>
          <w:sz w:val="28"/>
          <w:szCs w:val="28"/>
        </w:rPr>
        <w:t>167</w:t>
      </w:r>
      <w:r w:rsidRPr="003D7903">
        <w:rPr>
          <w:rFonts w:ascii="Times New Roman" w:eastAsiaTheme="minorHAnsi" w:hAnsi="Times New Roman"/>
          <w:sz w:val="28"/>
          <w:szCs w:val="28"/>
        </w:rPr>
        <w:t xml:space="preserve"> місць.</w:t>
      </w:r>
    </w:p>
    <w:p w:rsidR="00E32C72" w:rsidRPr="003D7903" w:rsidRDefault="00E32C72" w:rsidP="00E32C72">
      <w:pPr>
        <w:spacing w:after="0" w:line="240" w:lineRule="auto"/>
        <w:jc w:val="both"/>
        <w:rPr>
          <w:rFonts w:ascii="Times New Roman" w:eastAsia="Times New Roman" w:hAnsi="Times New Roman"/>
          <w:sz w:val="28"/>
          <w:szCs w:val="28"/>
          <w:lang w:eastAsia="ru-RU"/>
        </w:rPr>
      </w:pPr>
      <w:r w:rsidRPr="003D7903">
        <w:rPr>
          <w:rFonts w:ascii="Times New Roman" w:eastAsiaTheme="minorHAnsi" w:hAnsi="Times New Roman"/>
          <w:sz w:val="28"/>
          <w:szCs w:val="28"/>
        </w:rPr>
        <w:t xml:space="preserve">2.2. </w:t>
      </w:r>
      <w:r w:rsidRPr="003D7903">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imes New Roman" w:hAnsi="Times New Roman"/>
          <w:sz w:val="28"/>
          <w:szCs w:val="28"/>
          <w:lang w:eastAsia="ru-RU"/>
        </w:rPr>
        <w:t>2.3.</w:t>
      </w:r>
      <w:r w:rsidRPr="003D7903">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E32C72" w:rsidRPr="003D7903" w:rsidRDefault="00E32C72" w:rsidP="00E32C72">
      <w:pPr>
        <w:spacing w:after="0" w:line="240" w:lineRule="auto"/>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xml:space="preserve">2.4. </w:t>
      </w:r>
      <w:r w:rsidRPr="003D7903">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t xml:space="preserve">- </w:t>
      </w:r>
      <w:r w:rsidRPr="003D7903">
        <w:rPr>
          <w:rFonts w:ascii="Times New Roman" w:eastAsiaTheme="minorHAnsi" w:hAnsi="Times New Roman"/>
          <w:sz w:val="28"/>
          <w:szCs w:val="28"/>
          <w:shd w:val="clear" w:color="auto" w:fill="FFFFFF"/>
        </w:rPr>
        <w:t>копія свідоцтва про народження дитини;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3D7903">
        <w:rPr>
          <w:rFonts w:ascii="Times New Roman" w:eastAsiaTheme="minorHAnsi" w:hAnsi="Times New Roman"/>
          <w:sz w:val="28"/>
          <w:szCs w:val="28"/>
        </w:rPr>
        <w:t>відповідно до вимог законодавства з</w:t>
      </w:r>
      <w:r w:rsidRPr="003D7903">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документів про право на пільги (за наявності).</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3D7903">
        <w:rPr>
          <w:rFonts w:ascii="Times New Roman" w:eastAsiaTheme="minorHAnsi" w:hAnsi="Times New Roman"/>
          <w:sz w:val="28"/>
          <w:szCs w:val="28"/>
          <w:shd w:val="clear" w:color="auto" w:fill="FFFFFF"/>
        </w:rPr>
        <w:t>інклюзивно</w:t>
      </w:r>
      <w:proofErr w:type="spellEnd"/>
      <w:r w:rsidRPr="003D7903">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lastRenderedPageBreak/>
        <w:t xml:space="preserve">- </w:t>
      </w:r>
      <w:r w:rsidRPr="003D7903">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оригінал висновку з </w:t>
      </w:r>
      <w:proofErr w:type="spellStart"/>
      <w:r w:rsidRPr="003D7903">
        <w:rPr>
          <w:rFonts w:ascii="Times New Roman" w:eastAsiaTheme="minorHAnsi" w:hAnsi="Times New Roman"/>
          <w:sz w:val="28"/>
          <w:szCs w:val="28"/>
          <w:shd w:val="clear" w:color="auto" w:fill="FFFFFF"/>
        </w:rPr>
        <w:t>аудіограмою</w:t>
      </w:r>
      <w:proofErr w:type="spellEnd"/>
      <w:r w:rsidRPr="003D7903">
        <w:rPr>
          <w:rFonts w:ascii="Times New Roman" w:eastAsiaTheme="minorHAnsi" w:hAnsi="Times New Roman"/>
          <w:sz w:val="28"/>
          <w:szCs w:val="28"/>
          <w:shd w:val="clear" w:color="auto" w:fill="FFFFFF"/>
        </w:rPr>
        <w:t xml:space="preserve"> лікаря-</w:t>
      </w:r>
      <w:proofErr w:type="spellStart"/>
      <w:r w:rsidRPr="003D7903">
        <w:rPr>
          <w:rFonts w:ascii="Times New Roman" w:eastAsiaTheme="minorHAnsi" w:hAnsi="Times New Roman"/>
          <w:sz w:val="28"/>
          <w:szCs w:val="28"/>
          <w:shd w:val="clear" w:color="auto" w:fill="FFFFFF"/>
        </w:rPr>
        <w:t>сурдолога</w:t>
      </w:r>
      <w:proofErr w:type="spellEnd"/>
      <w:r w:rsidRPr="003D7903">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оригінал висновку лікаря-психіатра дитячого (за наявності).</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3D7903">
        <w:rPr>
          <w:rFonts w:ascii="Times New Roman" w:eastAsiaTheme="minorHAnsi" w:hAnsi="Times New Roman"/>
          <w:sz w:val="28"/>
          <w:szCs w:val="28"/>
          <w:shd w:val="clear" w:color="auto" w:fill="FFFFFF"/>
        </w:rPr>
        <w:t>інклюзивно</w:t>
      </w:r>
      <w:proofErr w:type="spellEnd"/>
      <w:r w:rsidRPr="003D7903">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w:t>
      </w:r>
      <w:r w:rsidRPr="003D7903">
        <w:rPr>
          <w:rFonts w:ascii="Times New Roman" w:eastAsiaTheme="minorHAnsi" w:hAnsi="Times New Roman"/>
          <w:sz w:val="28"/>
          <w:szCs w:val="28"/>
        </w:rPr>
        <w:lastRenderedPageBreak/>
        <w:t>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3D7903">
        <w:rPr>
          <w:rFonts w:ascii="Times New Roman" w:eastAsiaTheme="minorHAnsi" w:hAnsi="Times New Roman"/>
          <w:sz w:val="28"/>
          <w:szCs w:val="28"/>
        </w:rPr>
        <w:t>розвиткових</w:t>
      </w:r>
      <w:proofErr w:type="spellEnd"/>
      <w:r w:rsidRPr="003D7903">
        <w:rPr>
          <w:rFonts w:ascii="Times New Roman" w:eastAsiaTheme="minorHAnsi" w:hAnsi="Times New Roman"/>
          <w:sz w:val="28"/>
          <w:szCs w:val="28"/>
        </w:rPr>
        <w:t xml:space="preserve"> послуг.</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E32C72" w:rsidRPr="003D7903" w:rsidRDefault="00E32C72" w:rsidP="00E32C72">
      <w:pPr>
        <w:spacing w:after="0" w:line="240" w:lineRule="auto"/>
        <w:jc w:val="both"/>
        <w:rPr>
          <w:rFonts w:ascii="Times New Roman" w:eastAsiaTheme="minorHAnsi" w:hAnsi="Times New Roman"/>
          <w:sz w:val="28"/>
          <w:szCs w:val="28"/>
        </w:rPr>
      </w:pPr>
    </w:p>
    <w:p w:rsidR="00E32C72" w:rsidRPr="003D7903" w:rsidRDefault="00E32C72" w:rsidP="00E32C72">
      <w:pPr>
        <w:spacing w:after="0" w:line="240" w:lineRule="auto"/>
        <w:jc w:val="both"/>
        <w:rPr>
          <w:rFonts w:ascii="Times New Roman" w:eastAsiaTheme="minorHAnsi" w:hAnsi="Times New Roman"/>
          <w:b/>
          <w:sz w:val="28"/>
          <w:szCs w:val="28"/>
        </w:rPr>
      </w:pPr>
      <w:r w:rsidRPr="003D7903">
        <w:rPr>
          <w:rFonts w:ascii="Times New Roman" w:eastAsiaTheme="minorHAnsi" w:hAnsi="Times New Roman"/>
          <w:b/>
          <w:sz w:val="28"/>
          <w:szCs w:val="28"/>
        </w:rPr>
        <w:t>ІІІ.РЕЖИМ РОБОТИ ЗАКЛАДУ ДОШКІЛЬНОЇ ОСВІТИ</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sidRPr="003D7903">
        <w:rPr>
          <w:rFonts w:ascii="Times New Roman" w:eastAsia="Aptos" w:hAnsi="Times New Roman"/>
          <w:kern w:val="2"/>
          <w:sz w:val="28"/>
          <w:szCs w:val="28"/>
          <w14:ligatures w14:val="standardContextual"/>
        </w:rPr>
        <w:t>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bookmarkEnd w:id="1"/>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w:t>
      </w:r>
      <w:r w:rsidRPr="003D7903">
        <w:rPr>
          <w:rFonts w:ascii="Times New Roman" w:eastAsia="Aptos" w:hAnsi="Times New Roman"/>
          <w:kern w:val="2"/>
          <w:sz w:val="28"/>
          <w:szCs w:val="28"/>
          <w14:ligatures w14:val="standardContextual"/>
        </w:rPr>
        <w:lastRenderedPageBreak/>
        <w:t xml:space="preserve">неробочі дні тощо) для здобуття дошкільної освіти, </w:t>
      </w:r>
      <w:r w:rsidRPr="003D7903">
        <w:rPr>
          <w:rFonts w:ascii="Times New Roman" w:eastAsia="Aptos" w:hAnsi="Times New Roman"/>
          <w:b/>
          <w:bCs/>
          <w:kern w:val="2"/>
          <w:sz w:val="28"/>
          <w:szCs w:val="28"/>
          <w14:ligatures w14:val="standardContextual"/>
        </w:rPr>
        <w:t>якщо інше не встановлено його засновником.</w:t>
      </w:r>
      <w:r w:rsidRPr="003D7903">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Вихідні дні: субота, неділя.</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(ст. 60 КЗпП);</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надомна робота (ст. 60-1 КЗпП);</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дистанційна робота (ст. 60-2 КЗпП).</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передбачає:</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перерви для відпочинку і харчування.</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jc w:val="both"/>
        <w:rPr>
          <w:rFonts w:ascii="Times New Roman" w:eastAsia="Aptos" w:hAnsi="Times New Roman"/>
          <w:b/>
          <w:kern w:val="2"/>
          <w:sz w:val="28"/>
          <w:szCs w:val="28"/>
          <w14:ligatures w14:val="standardContextual"/>
        </w:rPr>
      </w:pPr>
      <w:r w:rsidRPr="003D7903">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E32C72" w:rsidRPr="003D7903" w:rsidRDefault="00E32C72" w:rsidP="00E32C72">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3D7903">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E32C72" w:rsidRPr="003D7903" w:rsidRDefault="00E32C72" w:rsidP="00E32C7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E32C72" w:rsidRPr="003D7903" w:rsidRDefault="00E32C72" w:rsidP="00E32C7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E32C72" w:rsidRPr="003D7903" w:rsidRDefault="00E32C72" w:rsidP="00E32C7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E32C72" w:rsidRPr="003D7903" w:rsidRDefault="00E32C72" w:rsidP="00E32C7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32C72" w:rsidRPr="003D7903" w:rsidRDefault="00E32C72" w:rsidP="00E32C7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E32C72" w:rsidRPr="003D7903" w:rsidRDefault="00E32C72" w:rsidP="00E32C7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32C72" w:rsidRPr="003D7903" w:rsidRDefault="00E32C72" w:rsidP="00E32C7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E32C72" w:rsidRPr="003D7903" w:rsidRDefault="00E32C72" w:rsidP="00E32C72">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E32C72" w:rsidRPr="003D7903" w:rsidRDefault="00E32C72" w:rsidP="00E32C72">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E32C72" w:rsidRPr="003D7903" w:rsidRDefault="00E32C72" w:rsidP="00E32C72">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E32C72" w:rsidRPr="003D7903" w:rsidRDefault="00E32C72" w:rsidP="00E32C72">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може використовувати в освітньому процесі: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E32C72" w:rsidRPr="003D7903" w:rsidRDefault="00E32C72" w:rsidP="00E32C7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E32C72" w:rsidRPr="003D7903" w:rsidRDefault="00E32C72" w:rsidP="00E32C7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E32C72" w:rsidRPr="003D7903" w:rsidRDefault="00E32C72" w:rsidP="00E32C7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E32C72" w:rsidRPr="003D7903" w:rsidRDefault="00E32C72" w:rsidP="00E32C72">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3D7903">
        <w:rPr>
          <w:rFonts w:ascii="Times New Roman" w:eastAsia="Aptos" w:hAnsi="Times New Roman"/>
          <w:kern w:val="2"/>
          <w:sz w:val="28"/>
          <w:szCs w:val="28"/>
          <w14:ligatures w14:val="standardContextual"/>
        </w:rPr>
        <w:t>інклюзивно</w:t>
      </w:r>
      <w:proofErr w:type="spellEnd"/>
      <w:r w:rsidRPr="003D7903">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3D7903">
        <w:rPr>
          <w:rFonts w:ascii="Times New Roman" w:eastAsia="Aptos" w:hAnsi="Times New Roman"/>
          <w:kern w:val="2"/>
          <w:sz w:val="28"/>
          <w:szCs w:val="28"/>
          <w14:ligatures w14:val="standardContextual"/>
        </w:rPr>
        <w:t>розвиткових</w:t>
      </w:r>
      <w:proofErr w:type="spellEnd"/>
      <w:r w:rsidRPr="003D7903">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E32C72" w:rsidRPr="003D7903" w:rsidRDefault="00E32C72" w:rsidP="00E32C7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E32C72" w:rsidRPr="003D7903" w:rsidRDefault="00E32C72" w:rsidP="00E32C7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3D7903">
        <w:rPr>
          <w:rFonts w:ascii="Times New Roman" w:eastAsia="Aptos" w:hAnsi="Times New Roman"/>
          <w:kern w:val="2"/>
          <w:sz w:val="28"/>
          <w:szCs w:val="28"/>
          <w14:ligatures w14:val="standardContextual"/>
        </w:rPr>
        <w:t>Держстандартний</w:t>
      </w:r>
      <w:proofErr w:type="spellEnd"/>
      <w:r w:rsidRPr="003D7903">
        <w:rPr>
          <w:rFonts w:ascii="Times New Roman" w:eastAsia="Aptos" w:hAnsi="Times New Roman"/>
          <w:kern w:val="2"/>
          <w:sz w:val="28"/>
          <w:szCs w:val="28"/>
          <w14:ligatures w14:val="standardContextual"/>
        </w:rPr>
        <w:t xml:space="preserve"> освітній компонент (ст. 16, 20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32C72" w:rsidRPr="003D7903" w:rsidRDefault="00E32C72" w:rsidP="00E32C7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E32C72" w:rsidRPr="003D7903" w:rsidRDefault="00E32C72" w:rsidP="00E32C7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E32C72" w:rsidRPr="003D7903" w:rsidRDefault="00E32C72" w:rsidP="00E32C72">
      <w:pPr>
        <w:spacing w:after="0" w:line="240" w:lineRule="auto"/>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 УЧАСНИКИ ОСВІТНЬОГО ПРОЦЕСУ</w:t>
      </w:r>
    </w:p>
    <w:p w:rsidR="00E32C72" w:rsidRPr="003D7903" w:rsidRDefault="00E32C72" w:rsidP="00E32C72">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5.1.Учасниками освітнього процесу у закладі освіти є:</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вихованці;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помічники вихователів;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працівники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вихованців або особи, які їх замінюють;</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Діти з особливими освітніми потребами мають право здобувати дошкільну освіту до восьми років.</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3D7903">
        <w:rPr>
          <w:rFonts w:ascii="Times New Roman" w:eastAsia="Aptos" w:hAnsi="Times New Roman"/>
          <w:kern w:val="2"/>
          <w:sz w:val="28"/>
          <w:szCs w:val="28"/>
          <w14:ligatures w14:val="standardContextual"/>
        </w:rPr>
        <w:t>домедична</w:t>
      </w:r>
      <w:proofErr w:type="spellEnd"/>
      <w:r w:rsidRPr="003D7903">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Права дитини у закладі дошкільної освіти: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безоплатне здобуття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соціально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або особи, які їх замінюють мають право: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комунікувати</w:t>
      </w:r>
      <w:proofErr w:type="spellEnd"/>
      <w:r w:rsidRPr="003D7903">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отримувати систематичну інформацію про розвиток дитини, її здоров’я, особливості поведінки в колективі однолітків;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або особи, які їх замінюють, зобов’язані: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повідомляти заклад про хронічні чи інші захворювання дитини, що можуть впливати на її перебування у ЗДО;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3D7903">
        <w:rPr>
          <w:rFonts w:ascii="Times New Roman" w:eastAsia="Aptos" w:hAnsi="Times New Roman"/>
          <w:b/>
          <w:bCs/>
          <w:kern w:val="2"/>
          <w:sz w:val="28"/>
          <w:szCs w:val="28"/>
          <w14:ligatures w14:val="standardContextual"/>
        </w:rPr>
        <w:t>35 годин</w:t>
      </w:r>
      <w:r w:rsidRPr="003D7903">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3D7903">
        <w:rPr>
          <w:rFonts w:ascii="Times New Roman" w:eastAsia="Aptos" w:hAnsi="Times New Roman"/>
          <w:b/>
          <w:bCs/>
          <w:kern w:val="2"/>
          <w:sz w:val="28"/>
          <w:szCs w:val="28"/>
          <w14:ligatures w14:val="standardContextual"/>
        </w:rPr>
        <w:lastRenderedPageBreak/>
        <w:t>30 годин</w:t>
      </w:r>
      <w:r w:rsidRPr="003D7903">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Норма педагогічного навантаження</w:t>
      </w:r>
      <w:r w:rsidRPr="003D7903">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музичного керівника - 24 години на тиждень;</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мають право на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3D7903">
        <w:rPr>
          <w:rFonts w:ascii="Times New Roman" w:eastAsia="Aptos" w:hAnsi="Times New Roman"/>
          <w:kern w:val="2"/>
          <w:sz w:val="28"/>
          <w:szCs w:val="28"/>
          <w14:ligatures w14:val="standardContextual"/>
        </w:rPr>
        <w:t>мобінгу</w:t>
      </w:r>
      <w:proofErr w:type="spellEnd"/>
      <w:r w:rsidRPr="003D7903">
        <w:rPr>
          <w:rFonts w:ascii="Times New Roman" w:eastAsia="Aptos" w:hAnsi="Times New Roman"/>
          <w:kern w:val="2"/>
          <w:sz w:val="28"/>
          <w:szCs w:val="28"/>
          <w14:ligatures w14:val="standardContextual"/>
        </w:rPr>
        <w:t xml:space="preserve">, </w:t>
      </w:r>
      <w:proofErr w:type="spellStart"/>
      <w:r w:rsidRPr="003D7903">
        <w:rPr>
          <w:rFonts w:ascii="Times New Roman" w:eastAsia="Aptos" w:hAnsi="Times New Roman"/>
          <w:kern w:val="2"/>
          <w:sz w:val="28"/>
          <w:szCs w:val="28"/>
          <w14:ligatures w14:val="standardContextual"/>
        </w:rPr>
        <w:t>булінгу</w:t>
      </w:r>
      <w:proofErr w:type="spellEnd"/>
      <w:r w:rsidRPr="003D7903">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3D7903">
        <w:rPr>
          <w:rFonts w:ascii="Times New Roman" w:eastAsia="Aptos" w:hAnsi="Times New Roman"/>
          <w:kern w:val="2"/>
          <w:sz w:val="28"/>
          <w:szCs w:val="28"/>
          <w14:ligatures w14:val="standardContextual"/>
        </w:rPr>
        <w:t>проєктів</w:t>
      </w:r>
      <w:proofErr w:type="spellEnd"/>
      <w:r w:rsidRPr="003D7903">
        <w:rPr>
          <w:rFonts w:ascii="Times New Roman" w:eastAsia="Aptos" w:hAnsi="Times New Roman"/>
          <w:kern w:val="2"/>
          <w:sz w:val="28"/>
          <w:szCs w:val="28"/>
          <w14:ligatures w14:val="standardContextual"/>
        </w:rPr>
        <w:t>, спрямованих на вдосконалення освітнього процесу;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участь у профспілкових організаціях і заходах, що захищають трудові, соціальні та економічні права педагогічних працівників;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ЗДО зобов’язані: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брати участь у засіданнях педагогічної ради, вивчати педагогічну літературу, знайомитися з досвідом роботи інших вихователів;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строго дотримувати трудову дисципліну;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3D7903">
        <w:rPr>
          <w:rFonts w:ascii="Times New Roman" w:eastAsia="Aptos" w:hAnsi="Times New Roman"/>
          <w:kern w:val="2"/>
          <w:sz w:val="28"/>
          <w:szCs w:val="28"/>
          <w14:ligatures w14:val="standardContextual"/>
        </w:rPr>
        <w:t>булінгу</w:t>
      </w:r>
      <w:proofErr w:type="spellEnd"/>
      <w:r w:rsidRPr="003D7903">
        <w:rPr>
          <w:rFonts w:ascii="Times New Roman" w:eastAsia="Aptos" w:hAnsi="Times New Roman"/>
          <w:kern w:val="2"/>
          <w:sz w:val="28"/>
          <w:szCs w:val="28"/>
          <w14:ligatures w14:val="standardContextual"/>
        </w:rPr>
        <w:t xml:space="preserve"> (цькуванню);</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захищати дітей від будь-яких форм фізичного  або психічного насильства, інших шкідливих звичок;</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3D7903">
        <w:rPr>
          <w:rFonts w:ascii="Times New Roman" w:eastAsia="Aptos" w:hAnsi="Times New Roman"/>
          <w:kern w:val="2"/>
          <w:sz w:val="28"/>
          <w:szCs w:val="28"/>
          <w14:ligatures w14:val="standardContextual"/>
        </w:rPr>
        <w:t>доброчинностей</w:t>
      </w:r>
      <w:proofErr w:type="spellEnd"/>
      <w:r w:rsidRPr="003D7903">
        <w:rPr>
          <w:rFonts w:ascii="Times New Roman" w:eastAsia="Aptos" w:hAnsi="Times New Roman"/>
          <w:kern w:val="2"/>
          <w:sz w:val="28"/>
          <w:szCs w:val="28"/>
          <w14:ligatures w14:val="standardContextual"/>
        </w:rPr>
        <w:t>;</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w:t>
      </w:r>
      <w:r w:rsidRPr="003D7903">
        <w:rPr>
          <w:rFonts w:ascii="Times New Roman" w:eastAsia="Aptos" w:hAnsi="Times New Roman"/>
          <w:kern w:val="2"/>
          <w:sz w:val="28"/>
          <w:szCs w:val="28"/>
          <w14:ligatures w14:val="standardContextual"/>
        </w:rPr>
        <w:lastRenderedPageBreak/>
        <w:t>передбачених Законом України «Про дошкільну освіту» та іншими нормативно – правовими актами у сфері освіти.</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contextualSpacing/>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VI. ЗАБЕЗПЕЧЕННЯ ЯКОСТІ ОСВІТИ</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3D7903">
        <w:rPr>
          <w:rFonts w:ascii="Times New Roman" w:eastAsia="Aptos" w:hAnsi="Times New Roman"/>
          <w:kern w:val="2"/>
          <w:sz w:val="28"/>
          <w:szCs w:val="28"/>
          <w14:ligatures w14:val="standardContextual"/>
        </w:rPr>
        <w:t>інноваційності</w:t>
      </w:r>
      <w:proofErr w:type="spellEnd"/>
      <w:r w:rsidRPr="003D7903">
        <w:rPr>
          <w:rFonts w:ascii="Times New Roman" w:eastAsia="Aptos" w:hAnsi="Times New Roman"/>
          <w:kern w:val="2"/>
          <w:sz w:val="28"/>
          <w:szCs w:val="28"/>
          <w14:ligatures w14:val="standardContextual"/>
        </w:rPr>
        <w:t xml:space="preserve"> та постійного самовдосконалення.</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внутрішню систему забезпечення якості;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зовнішню систему забезпечення якості. </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організацію освітнього процесу з урахуванням індивідуальних особливостей, потреб і можливостей кожного вихованця;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культури академічної доброчесності;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систематичне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E32C72" w:rsidRPr="003D7903" w:rsidRDefault="00E32C72" w:rsidP="00E32C72">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1. </w:t>
      </w:r>
      <w:r w:rsidRPr="003D7903">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E32C72" w:rsidRPr="003D7903" w:rsidRDefault="00E32C72" w:rsidP="00E32C72">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2. </w:t>
      </w:r>
      <w:r w:rsidRPr="003D7903">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Заклад дошкільної освіти може визначити й іншу модель оцінювання.</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Учасники освітнього процесу можуть брати участь 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опитуваннях, анкетуваннях, інтерв’юваннях;</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обговоренні критеріїв оцінювання;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фокус-групах, професійних спільнотах;</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w:t>
      </w:r>
      <w:proofErr w:type="spellStart"/>
      <w:r w:rsidRPr="003D7903">
        <w:rPr>
          <w:rFonts w:ascii="Times New Roman" w:eastAsia="Aptos" w:hAnsi="Times New Roman"/>
          <w:kern w:val="2"/>
          <w:sz w:val="28"/>
          <w:szCs w:val="28"/>
          <w14:ligatures w14:val="standardContextual"/>
        </w:rPr>
        <w:t>самооцінюванні</w:t>
      </w:r>
      <w:proofErr w:type="spellEnd"/>
      <w:r w:rsidRPr="003D7903">
        <w:rPr>
          <w:rFonts w:ascii="Times New Roman" w:eastAsia="Aptos" w:hAnsi="Times New Roman"/>
          <w:kern w:val="2"/>
          <w:sz w:val="28"/>
          <w:szCs w:val="28"/>
          <w14:ligatures w14:val="standardContextual"/>
        </w:rPr>
        <w:t xml:space="preserve"> освітніх процесів.</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закладу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 закладу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аналізує результати внутрішнього оцінювання;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3D7903">
        <w:rPr>
          <w:rFonts w:ascii="Times New Roman" w:eastAsia="Aptos" w:hAnsi="Times New Roman"/>
          <w:kern w:val="2"/>
          <w:sz w:val="28"/>
          <w:szCs w:val="28"/>
          <w14:ligatures w14:val="standardContextual"/>
        </w:rPr>
        <w:t>самооцінювання</w:t>
      </w:r>
      <w:proofErr w:type="spellEnd"/>
      <w:r w:rsidRPr="003D7903">
        <w:rPr>
          <w:rFonts w:ascii="Times New Roman" w:eastAsia="Aptos" w:hAnsi="Times New Roman"/>
          <w:kern w:val="2"/>
          <w:sz w:val="28"/>
          <w:szCs w:val="28"/>
          <w14:ligatures w14:val="standardContextual"/>
        </w:rPr>
        <w:t>.</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E32C72" w:rsidRPr="003D7903" w:rsidRDefault="00E32C72" w:rsidP="00E32C72">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E32C72" w:rsidRPr="003D7903" w:rsidRDefault="00E32C72" w:rsidP="00E32C72">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VІI. УПРАВЛІННЯ ЗАКЛАДОМ ДОШКІЛЬНОЇ ОСВІТИ</w:t>
      </w:r>
    </w:p>
    <w:p w:rsidR="00E32C72" w:rsidRPr="003D7903" w:rsidRDefault="00E32C72" w:rsidP="00E32C72">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bCs/>
          <w:kern w:val="2"/>
          <w:sz w:val="28"/>
          <w:szCs w:val="28"/>
          <w14:ligatures w14:val="standardContextual"/>
        </w:rPr>
        <w:t xml:space="preserve">7.1. </w:t>
      </w:r>
      <w:r w:rsidRPr="003D7903">
        <w:rPr>
          <w:rFonts w:ascii="Times New Roman" w:eastAsia="Aptos" w:hAnsi="Times New Roman"/>
          <w:kern w:val="2"/>
          <w:sz w:val="28"/>
          <w:szCs w:val="28"/>
          <w14:ligatures w14:val="standardContextual"/>
        </w:rPr>
        <w:t>Управління закладом дошкільної освіти здійснюють його: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керівник;</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педагогічна рада.</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3D7903">
        <w:rPr>
          <w:rFonts w:ascii="Times New Roman" w:eastAsia="Aptos" w:hAnsi="Times New Roman"/>
          <w:kern w:val="2"/>
          <w:sz w:val="28"/>
          <w:szCs w:val="28"/>
          <w14:ligatures w14:val="standardContextual"/>
        </w:rPr>
        <w:t>науковопедагогічної</w:t>
      </w:r>
      <w:proofErr w:type="spellEnd"/>
      <w:r w:rsidRPr="003D7903">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має право: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колективний договір;</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ЗДО зобов’язаний:</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3D7903">
        <w:rPr>
          <w:rFonts w:ascii="Times New Roman" w:eastAsia="Aptos" w:hAnsi="Times New Roman"/>
          <w:kern w:val="2"/>
          <w:sz w:val="28"/>
          <w:szCs w:val="28"/>
          <w14:ligatures w14:val="standardContextual"/>
        </w:rPr>
        <w:t>домедичної</w:t>
      </w:r>
      <w:proofErr w:type="spellEnd"/>
      <w:r w:rsidRPr="003D7903">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E32C72" w:rsidRPr="003D7903" w:rsidRDefault="00E32C72" w:rsidP="00E32C72">
      <w:pPr>
        <w:numPr>
          <w:ilvl w:val="0"/>
          <w:numId w:val="2"/>
        </w:numPr>
        <w:spacing w:after="0"/>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контролювати виконання своїх управлінських рішень.</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w:t>
      </w:r>
    </w:p>
    <w:p w:rsidR="00E32C72" w:rsidRPr="003D7903" w:rsidRDefault="00E32C72" w:rsidP="00E32C72">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схвалює:</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програму розвитку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 роботи закладу дошкільної освіти на рік;</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E32C72" w:rsidRPr="003D7903" w:rsidRDefault="00E32C72" w:rsidP="00E32C72">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E32C72" w:rsidRPr="003D7903" w:rsidRDefault="00E32C72" w:rsidP="00E32C72">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ухвалює рішення про: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E32C72" w:rsidRPr="003D7903" w:rsidRDefault="00E32C72" w:rsidP="00E32C72">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можуть діяти: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батьківського самоврядування.</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3D7903">
        <w:rPr>
          <w:rFonts w:ascii="Times New Roman" w:eastAsia="Aptos" w:hAnsi="Times New Roman"/>
          <w:kern w:val="2"/>
          <w:sz w:val="28"/>
          <w:szCs w:val="28"/>
          <w14:ligatures w14:val="standardContextual"/>
        </w:rPr>
        <w:t>вебсайті</w:t>
      </w:r>
      <w:proofErr w:type="spellEnd"/>
      <w:r w:rsidRPr="003D7903">
        <w:rPr>
          <w:rFonts w:ascii="Times New Roman" w:eastAsia="Aptos" w:hAnsi="Times New Roman"/>
          <w:kern w:val="2"/>
          <w:sz w:val="28"/>
          <w:szCs w:val="28"/>
          <w14:ligatures w14:val="standardContextual"/>
        </w:rPr>
        <w:t xml:space="preserve"> не пізніше, ніж за місяць до їх проведення.</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Піклувальна рада має право: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E32C72" w:rsidRPr="003D7903" w:rsidRDefault="00E32C72" w:rsidP="00E32C72">
      <w:pPr>
        <w:spacing w:after="0" w:line="240" w:lineRule="auto"/>
        <w:jc w:val="both"/>
        <w:rPr>
          <w:rFonts w:ascii="Times New Roman" w:eastAsia="Aptos" w:hAnsi="Times New Roman"/>
          <w:bCs/>
          <w:kern w:val="2"/>
          <w:sz w:val="28"/>
          <w:szCs w:val="28"/>
          <w14:ligatures w14:val="standardContextual"/>
        </w:rPr>
      </w:pPr>
    </w:p>
    <w:p w:rsidR="00E32C72" w:rsidRPr="003D7903" w:rsidRDefault="00E32C72" w:rsidP="00E32C72">
      <w:pPr>
        <w:spacing w:after="0" w:line="240" w:lineRule="auto"/>
        <w:contextualSpacing/>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3D7903">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3D7903">
        <w:rPr>
          <w:rFonts w:ascii="Times New Roman" w:eastAsia="Aptos" w:hAnsi="Times New Roman"/>
          <w:b/>
          <w:bCs/>
          <w:kern w:val="2"/>
          <w:sz w:val="28"/>
          <w:szCs w:val="28"/>
          <w14:ligatures w14:val="standardContextual"/>
        </w:rPr>
        <w:t xml:space="preserve"> HACCP</w:t>
      </w:r>
      <w:r w:rsidRPr="003D7903">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3D7903">
        <w:rPr>
          <w:rFonts w:ascii="Times New Roman" w:eastAsia="Aptos" w:hAnsi="Times New Roman"/>
          <w:kern w:val="2"/>
          <w:sz w:val="28"/>
          <w:szCs w:val="28"/>
          <w14:ligatures w14:val="standardContextual"/>
        </w:rPr>
        <w:t>цільнозернових</w:t>
      </w:r>
      <w:proofErr w:type="spellEnd"/>
      <w:r w:rsidRPr="003D7903">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3D7903">
        <w:rPr>
          <w:rFonts w:ascii="Times New Roman" w:eastAsia="Aptos" w:hAnsi="Times New Roman"/>
          <w:kern w:val="2"/>
          <w:sz w:val="28"/>
          <w:szCs w:val="28"/>
          <w14:ligatures w14:val="standardContextual"/>
        </w:rPr>
        <w:t>Держпродспоживслужбою</w:t>
      </w:r>
      <w:proofErr w:type="spellEnd"/>
      <w:r w:rsidRPr="003D7903">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3D7903">
        <w:rPr>
          <w:rFonts w:ascii="Times New Roman" w:eastAsia="Aptos" w:hAnsi="Times New Roman"/>
          <w:kern w:val="2"/>
          <w:sz w:val="28"/>
          <w:szCs w:val="28"/>
          <w14:ligatures w14:val="standardContextual"/>
        </w:rPr>
        <w:t xml:space="preserve">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w:t>
      </w:r>
      <w:proofErr w:type="spellStart"/>
      <w:r w:rsidRPr="003D7903">
        <w:rPr>
          <w:rFonts w:ascii="Times New Roman" w:eastAsia="Aptos" w:hAnsi="Times New Roman"/>
          <w:kern w:val="2"/>
          <w:sz w:val="28"/>
          <w:szCs w:val="28"/>
          <w14:ligatures w14:val="standardContextual"/>
        </w:rPr>
        <w:t>бюджету.</w:t>
      </w:r>
    </w:p>
    <w:p w:rsidR="00E32C72" w:rsidRPr="003D7903" w:rsidRDefault="00E32C72" w:rsidP="00E32C72">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Харчування</w:t>
      </w:r>
      <w:proofErr w:type="spellEnd"/>
      <w:r w:rsidRPr="003D7903">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E32C72" w:rsidRPr="003D7903" w:rsidRDefault="00E32C72" w:rsidP="00E32C72">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E32C72" w:rsidRPr="003D7903" w:rsidRDefault="00E32C72" w:rsidP="00E32C7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E32C72" w:rsidRPr="003D7903" w:rsidRDefault="00E32C72" w:rsidP="00E32C7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E32C72" w:rsidRPr="003D7903" w:rsidRDefault="00E32C72" w:rsidP="00E32C7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E32C72" w:rsidRPr="003D7903" w:rsidRDefault="00E32C72" w:rsidP="00E32C7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Завдання та принципи медичного супроводу: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психічного розвитку кожної дитини;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E32C72" w:rsidRPr="003D7903" w:rsidRDefault="00E32C72" w:rsidP="00E32C7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3D7903">
        <w:rPr>
          <w:rFonts w:ascii="Times New Roman" w:eastAsia="Aptos" w:hAnsi="Times New Roman"/>
          <w:kern w:val="2"/>
          <w:sz w:val="28"/>
          <w:szCs w:val="28"/>
          <w14:ligatures w14:val="standardContextual"/>
        </w:rPr>
        <w:t>оснащено</w:t>
      </w:r>
      <w:proofErr w:type="spellEnd"/>
      <w:r w:rsidRPr="003D7903">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3D7903">
        <w:rPr>
          <w:rFonts w:ascii="Times New Roman" w:eastAsia="Aptos" w:hAnsi="Times New Roman"/>
          <w:kern w:val="2"/>
          <w:sz w:val="28"/>
          <w:szCs w:val="28"/>
          <w14:ligatures w14:val="standardContextual"/>
        </w:rPr>
        <w:t>пульсоксиметром</w:t>
      </w:r>
      <w:proofErr w:type="spellEnd"/>
      <w:r w:rsidRPr="003D7903">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E32C72" w:rsidRPr="003D7903" w:rsidRDefault="00E32C72" w:rsidP="00E32C7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E32C72" w:rsidRPr="003D7903" w:rsidRDefault="00E32C72" w:rsidP="00E32C7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contextualSpacing/>
        <w:jc w:val="both"/>
        <w:rPr>
          <w:rFonts w:ascii="Times New Roman" w:eastAsiaTheme="minorHAnsi" w:hAnsi="Times New Roman"/>
          <w:b/>
          <w:bCs/>
          <w:sz w:val="28"/>
          <w:szCs w:val="28"/>
        </w:rPr>
      </w:pPr>
      <w:r w:rsidRPr="003D7903">
        <w:rPr>
          <w:rFonts w:ascii="Times New Roman" w:eastAsiaTheme="minorHAnsi" w:hAnsi="Times New Roman"/>
          <w:b/>
          <w:bCs/>
          <w:sz w:val="28"/>
          <w:szCs w:val="28"/>
        </w:rPr>
        <w:t>Х. МАТЕРІАЛЬНО - ТЕХНІЧНА БАЗА ЗАКЛАДУ ДОШКІЛЬНОЇ ОСВІТИ</w:t>
      </w:r>
    </w:p>
    <w:p w:rsidR="00E32C72" w:rsidRPr="003D7903" w:rsidRDefault="00E32C72" w:rsidP="00E32C72">
      <w:pPr>
        <w:spacing w:after="0" w:line="240" w:lineRule="auto"/>
        <w:contextualSpacing/>
        <w:jc w:val="both"/>
        <w:rPr>
          <w:rFonts w:ascii="Times New Roman" w:eastAsia="Arial" w:hAnsi="Times New Roman"/>
          <w:sz w:val="28"/>
          <w:szCs w:val="28"/>
          <w:lang w:eastAsia="uk-UA"/>
        </w:rPr>
      </w:pPr>
      <w:r w:rsidRPr="003D7903">
        <w:rPr>
          <w:rFonts w:ascii="Times New Roman" w:eastAsiaTheme="minorHAnsi" w:hAnsi="Times New Roman"/>
          <w:sz w:val="28"/>
          <w:szCs w:val="28"/>
        </w:rPr>
        <w:t>10.1. У Закладі освіти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3D7903">
        <w:rPr>
          <w:rFonts w:ascii="Times New Roman" w:eastAsia="Arial" w:hAnsi="Times New Roman"/>
          <w:sz w:val="28"/>
          <w:szCs w:val="28"/>
          <w:lang w:eastAsia="uk-UA"/>
        </w:rPr>
        <w:t>вартість яких відображено у балансі.</w:t>
      </w:r>
    </w:p>
    <w:p w:rsidR="00E32C72" w:rsidRPr="003D7903" w:rsidRDefault="00E32C72" w:rsidP="00E32C72">
      <w:pPr>
        <w:spacing w:after="0" w:line="240" w:lineRule="auto"/>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10.2. </w:t>
      </w:r>
      <w:r w:rsidRPr="003D7903">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E32C72" w:rsidRPr="003D7903" w:rsidRDefault="00E32C72" w:rsidP="00E32C72">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E32C72" w:rsidRPr="003D7903" w:rsidRDefault="00E32C72" w:rsidP="00E32C72">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E32C72" w:rsidRPr="003D7903" w:rsidRDefault="00E32C72" w:rsidP="00E32C72">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E32C72" w:rsidRPr="003D7903" w:rsidRDefault="00E32C72" w:rsidP="00E32C72">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E32C72" w:rsidRPr="003D7903" w:rsidRDefault="00E32C72" w:rsidP="00E32C72">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E32C72" w:rsidRPr="003D7903" w:rsidRDefault="00E32C72" w:rsidP="00E32C72">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3D7903">
        <w:rPr>
          <w:rFonts w:ascii="MS Mincho" w:eastAsia="MS Mincho" w:hAnsi="MS Mincho" w:cs="MS Mincho" w:hint="eastAsia"/>
          <w:sz w:val="28"/>
          <w:szCs w:val="28"/>
        </w:rPr>
        <w:t>‑</w:t>
      </w:r>
      <w:proofErr w:type="spellStart"/>
      <w:r w:rsidRPr="003D7903">
        <w:rPr>
          <w:rFonts w:ascii="Times New Roman" w:eastAsiaTheme="minorHAnsi" w:hAnsi="Times New Roman"/>
          <w:sz w:val="28"/>
          <w:szCs w:val="28"/>
        </w:rPr>
        <w:t>розвиткових</w:t>
      </w:r>
      <w:proofErr w:type="spellEnd"/>
      <w:r w:rsidRPr="003D7903">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E32C72" w:rsidRPr="003D7903" w:rsidRDefault="00E32C72" w:rsidP="00E32C72">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E32C72" w:rsidRPr="003D7903" w:rsidRDefault="00E32C72" w:rsidP="00E32C72">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E32C72" w:rsidRPr="003D7903" w:rsidRDefault="00E32C72" w:rsidP="00E32C72">
      <w:pPr>
        <w:spacing w:after="0" w:line="240" w:lineRule="auto"/>
        <w:contextualSpacing/>
        <w:jc w:val="both"/>
        <w:rPr>
          <w:rFonts w:ascii="Times New Roman" w:eastAsiaTheme="minorHAnsi" w:hAnsi="Times New Roman"/>
          <w:sz w:val="28"/>
          <w:szCs w:val="28"/>
        </w:rPr>
      </w:pPr>
    </w:p>
    <w:p w:rsidR="00E32C72" w:rsidRPr="003D7903" w:rsidRDefault="00E32C72" w:rsidP="00E32C72">
      <w:pPr>
        <w:spacing w:after="0" w:line="240" w:lineRule="auto"/>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інших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публічні кошти;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гранти вітчизняних і міжнародних організацій;</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джерела, не заборонені законодавством.</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35 годин на тиждень – для директора, вихователя</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методиста, соціального педагога, асистента вихователя;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дефектологів, вчителів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логопедів тощо.</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3D7903">
        <w:rPr>
          <w:rFonts w:ascii="Times New Roman" w:eastAsia="Aptos" w:hAnsi="Times New Roman"/>
          <w:kern w:val="2"/>
          <w:sz w:val="28"/>
          <w:szCs w:val="28"/>
          <w14:ligatures w14:val="standardContextual"/>
        </w:rPr>
        <w:t>розвиткових</w:t>
      </w:r>
      <w:proofErr w:type="spellEnd"/>
      <w:r w:rsidRPr="003D7903">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XIІ. МІЖНАРОДНЕ СПІВРОБІТНИЦТВО</w:t>
      </w:r>
    </w:p>
    <w:p w:rsidR="00E32C72" w:rsidRPr="003D7903" w:rsidRDefault="00E32C72" w:rsidP="00E32C7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E32C72" w:rsidRPr="003D7903" w:rsidRDefault="00E32C72" w:rsidP="00E32C7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3D7903">
        <w:rPr>
          <w:rFonts w:ascii="Times New Roman" w:eastAsia="Aptos" w:hAnsi="Times New Roman"/>
          <w:kern w:val="2"/>
          <w:sz w:val="28"/>
          <w:szCs w:val="28"/>
          <w14:ligatures w14:val="standardContextual"/>
        </w:rPr>
        <w:lastRenderedPageBreak/>
        <w:t xml:space="preserve">освітніх програм, </w:t>
      </w:r>
      <w:proofErr w:type="spellStart"/>
      <w:r w:rsidRPr="003D7903">
        <w:rPr>
          <w:rFonts w:ascii="Times New Roman" w:eastAsia="Aptos" w:hAnsi="Times New Roman"/>
          <w:kern w:val="2"/>
          <w:sz w:val="28"/>
          <w:szCs w:val="28"/>
          <w14:ligatures w14:val="standardContextual"/>
        </w:rPr>
        <w:t>проєктiв</w:t>
      </w:r>
      <w:proofErr w:type="spellEnd"/>
      <w:r w:rsidRPr="003D7903">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3D7903">
        <w:rPr>
          <w:rFonts w:ascii="Times New Roman" w:eastAsia="Aptos" w:hAnsi="Times New Roman"/>
          <w:kern w:val="2"/>
          <w:sz w:val="28"/>
          <w:szCs w:val="28"/>
          <w14:ligatures w14:val="standardContextual"/>
        </w:rPr>
        <w:t>прямi</w:t>
      </w:r>
      <w:proofErr w:type="spellEnd"/>
      <w:r w:rsidRPr="003D7903">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E32C72" w:rsidRPr="003D7903" w:rsidRDefault="00E32C72" w:rsidP="00E32C7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E32C72" w:rsidRPr="003D7903" w:rsidRDefault="00E32C72" w:rsidP="00E32C7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E32C72" w:rsidRPr="003D7903" w:rsidRDefault="00E32C72" w:rsidP="00E32C7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інституційний аудит;</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позапланова перевірка.</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3D7903">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E32C72" w:rsidRPr="003D7903" w:rsidRDefault="00E32C72" w:rsidP="00E32C7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E32C72" w:rsidRPr="003D7903" w:rsidRDefault="00E32C72" w:rsidP="00E32C7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3D7903">
        <w:rPr>
          <w:rFonts w:ascii="Times New Roman" w:eastAsia="Aptos" w:hAnsi="Times New Roman"/>
          <w:kern w:val="2"/>
          <w:sz w:val="28"/>
          <w:szCs w:val="28"/>
          <w14:ligatures w14:val="standardContextual"/>
        </w:rPr>
        <w:t>проєкту</w:t>
      </w:r>
      <w:proofErr w:type="spellEnd"/>
      <w:r w:rsidRPr="003D7903">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E32C72" w:rsidRPr="003D7903" w:rsidRDefault="00E32C72" w:rsidP="00E32C7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E32C72" w:rsidRPr="003D7903" w:rsidRDefault="00E32C72" w:rsidP="00E32C7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E32C72" w:rsidRPr="003D7903" w:rsidRDefault="00E32C72" w:rsidP="00E32C7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Х</w:t>
      </w:r>
      <w:r w:rsidRPr="003D7903">
        <w:rPr>
          <w:rFonts w:ascii="Times New Roman" w:eastAsia="Aptos" w:hAnsi="Times New Roman"/>
          <w:b/>
          <w:bCs/>
          <w:kern w:val="2"/>
          <w:sz w:val="28"/>
          <w:szCs w:val="28"/>
          <w:lang w:val="en-US"/>
          <w14:ligatures w14:val="standardContextual"/>
        </w:rPr>
        <w:t>V</w:t>
      </w:r>
      <w:r w:rsidRPr="003D7903">
        <w:rPr>
          <w:rFonts w:ascii="Times New Roman" w:eastAsia="Aptos" w:hAnsi="Times New Roman"/>
          <w:b/>
          <w:bCs/>
          <w:kern w:val="2"/>
          <w:sz w:val="28"/>
          <w:szCs w:val="28"/>
          <w14:ligatures w14:val="standardContextual"/>
        </w:rPr>
        <w:t>. ЗАКЛЮЧНІ ПОЛОЖЕННЯ</w:t>
      </w:r>
    </w:p>
    <w:p w:rsidR="00E32C72" w:rsidRPr="003D7903" w:rsidRDefault="00E32C72" w:rsidP="00E32C72">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E32C72" w:rsidRPr="003D7903" w:rsidRDefault="00E32C72" w:rsidP="00E32C72">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E32C72" w:rsidRPr="003D7903" w:rsidRDefault="00E32C72" w:rsidP="00E32C72">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E32C72" w:rsidRPr="003D7903" w:rsidRDefault="00E32C72" w:rsidP="00E32C72">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іншими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E32C72" w:rsidRPr="003D7903" w:rsidRDefault="00E32C72" w:rsidP="00E32C72">
      <w:pPr>
        <w:spacing w:line="240" w:lineRule="auto"/>
        <w:jc w:val="both"/>
        <w:rPr>
          <w:rFonts w:ascii="Times New Roman" w:eastAsiaTheme="minorHAnsi" w:hAnsi="Times New Roman"/>
          <w:b/>
          <w:sz w:val="28"/>
          <w:szCs w:val="28"/>
        </w:rPr>
      </w:pPr>
    </w:p>
    <w:p w:rsidR="00E32C72" w:rsidRPr="003D7903" w:rsidRDefault="00E32C72" w:rsidP="00E32C72">
      <w:pPr>
        <w:spacing w:line="240" w:lineRule="auto"/>
        <w:jc w:val="both"/>
        <w:rPr>
          <w:rFonts w:ascii="Times New Roman" w:eastAsiaTheme="minorHAnsi" w:hAnsi="Times New Roman"/>
          <w:b/>
          <w:sz w:val="28"/>
          <w:szCs w:val="28"/>
        </w:rPr>
      </w:pPr>
    </w:p>
    <w:p w:rsidR="00E32C72" w:rsidRPr="003D7903" w:rsidRDefault="00E32C72" w:rsidP="00E32C72">
      <w:pPr>
        <w:spacing w:line="240" w:lineRule="auto"/>
        <w:jc w:val="both"/>
        <w:rPr>
          <w:rFonts w:ascii="Times New Roman" w:hAnsi="Times New Roman"/>
          <w:b/>
          <w:sz w:val="28"/>
          <w:szCs w:val="28"/>
        </w:rPr>
      </w:pPr>
      <w:r w:rsidRPr="003D7903">
        <w:rPr>
          <w:rFonts w:ascii="Times New Roman" w:hAnsi="Times New Roman"/>
          <w:b/>
          <w:sz w:val="28"/>
          <w:szCs w:val="28"/>
        </w:rPr>
        <w:t>Міський голова                                                                     Тарас КУЧМА</w:t>
      </w:r>
    </w:p>
    <w:p w:rsidR="00E32C72" w:rsidRPr="003D7903" w:rsidRDefault="00E32C72" w:rsidP="00E32C72">
      <w:pPr>
        <w:jc w:val="both"/>
        <w:rPr>
          <w:rFonts w:ascii="Times New Roman" w:hAnsi="Times New Roman"/>
          <w:sz w:val="28"/>
          <w:szCs w:val="28"/>
        </w:rPr>
      </w:pPr>
    </w:p>
    <w:p w:rsidR="00E32C72" w:rsidRPr="003D7903" w:rsidRDefault="00E32C72" w:rsidP="00E32C72">
      <w:pPr>
        <w:spacing w:line="240" w:lineRule="auto"/>
        <w:jc w:val="both"/>
        <w:rPr>
          <w:rFonts w:ascii="Times New Roman" w:eastAsiaTheme="minorHAnsi" w:hAnsi="Times New Roman"/>
          <w:b/>
          <w:sz w:val="28"/>
          <w:szCs w:val="28"/>
        </w:rPr>
      </w:pPr>
    </w:p>
    <w:p w:rsidR="00E32C72" w:rsidRPr="003D7903" w:rsidRDefault="00E32C72" w:rsidP="00E32C72">
      <w:pPr>
        <w:jc w:val="both"/>
      </w:pPr>
    </w:p>
    <w:p w:rsidR="00E32C72" w:rsidRDefault="00E32C72" w:rsidP="00E32C72">
      <w:pPr>
        <w:jc w:val="both"/>
      </w:pPr>
    </w:p>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15:restartNumberingAfterBreak="0">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15:restartNumberingAfterBreak="0">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DB8"/>
    <w:rsid w:val="00494CDC"/>
    <w:rsid w:val="006650F3"/>
    <w:rsid w:val="0067012D"/>
    <w:rsid w:val="006834B6"/>
    <w:rsid w:val="006D2019"/>
    <w:rsid w:val="00E32C72"/>
    <w:rsid w:val="00FF3DB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1C5F28-C80C-4A76-9D2A-CFB34A9EA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2C7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37</Pages>
  <Words>53470</Words>
  <Characters>30479</Characters>
  <Application>Microsoft Office Word</Application>
  <DocSecurity>0</DocSecurity>
  <Lines>253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Iryna</cp:lastModifiedBy>
  <cp:revision>7</cp:revision>
  <dcterms:created xsi:type="dcterms:W3CDTF">2025-11-18T11:29:00Z</dcterms:created>
  <dcterms:modified xsi:type="dcterms:W3CDTF">2025-12-02T16:47:00Z</dcterms:modified>
</cp:coreProperties>
</file>